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8F" w:rsidRPr="004C540A" w:rsidRDefault="002A128F" w:rsidP="002A128F">
      <w:pPr>
        <w:spacing w:after="270"/>
        <w:jc w:val="center"/>
        <w:rPr>
          <w:rFonts w:asciiTheme="minorHAnsi" w:hAnsiTheme="minorHAnsi" w:cs="Arial"/>
          <w:b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INFORMACJA DOTYCZĄCA PRZETWARZANIA DANYCH OSOBOWYCH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b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I. Administrator danych osobowych</w:t>
      </w:r>
    </w:p>
    <w:p w:rsidR="002A128F" w:rsidRPr="004C540A" w:rsidRDefault="002A128F" w:rsidP="002A128F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Administratorem Twoich danych osobowych jest Wójt Gminy Kleszczów, z siedzibą przy ul. Głównej 47, 97-410 Kleszczów (dalej: my). Możesz się z nami skontaktować w następujący sposób:</w:t>
      </w:r>
    </w:p>
    <w:p w:rsidR="002A128F" w:rsidRPr="004C540A" w:rsidRDefault="002A128F" w:rsidP="002A128F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listownie na adres: Urząd Gminy w Kleszczowie</w:t>
      </w:r>
      <w:r w:rsidRPr="004C540A">
        <w:rPr>
          <w:rFonts w:asciiTheme="minorHAnsi" w:hAnsiTheme="minorHAnsi" w:cs="Arial"/>
          <w:b/>
          <w:sz w:val="18"/>
          <w:szCs w:val="18"/>
          <w:lang w:val="pl-PL"/>
        </w:rPr>
        <w:t xml:space="preserve"> </w:t>
      </w:r>
      <w:r w:rsidRPr="004C540A">
        <w:rPr>
          <w:rFonts w:asciiTheme="minorHAnsi" w:hAnsiTheme="minorHAnsi" w:cs="Arial"/>
          <w:sz w:val="18"/>
          <w:szCs w:val="18"/>
          <w:lang w:val="pl-PL"/>
        </w:rPr>
        <w:t>ul. Główna 47, 97-410 Kleszczów</w:t>
      </w:r>
    </w:p>
    <w:p w:rsidR="002A128F" w:rsidRPr="004C540A" w:rsidRDefault="002A128F" w:rsidP="002A128F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przez email: kleszczow@kleszczow.pl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b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II. Inspektor Ochrony Danych</w:t>
      </w:r>
    </w:p>
    <w:p w:rsidR="002A128F" w:rsidRPr="004C540A" w:rsidRDefault="002A128F" w:rsidP="002A128F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2A128F" w:rsidRPr="004C540A" w:rsidRDefault="002A128F" w:rsidP="002A128F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bCs/>
          <w:sz w:val="18"/>
          <w:szCs w:val="18"/>
          <w:lang w:val="pl-PL"/>
        </w:rPr>
        <w:t>listownie na adres: Inspektor ochrony danych,</w:t>
      </w:r>
      <w:r w:rsidRPr="004C540A">
        <w:rPr>
          <w:rFonts w:asciiTheme="minorHAnsi" w:hAnsiTheme="minorHAnsi" w:cs="Arial"/>
          <w:sz w:val="18"/>
          <w:szCs w:val="18"/>
          <w:lang w:val="pl-PL"/>
        </w:rPr>
        <w:t xml:space="preserve"> ul. Główna 47, 97-410 Kleszczów.</w:t>
      </w:r>
    </w:p>
    <w:p w:rsidR="002A128F" w:rsidRPr="004C540A" w:rsidRDefault="002A128F" w:rsidP="002A128F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Przez email: iod@kleszczow.pl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b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III. Cele przetwarzania danych i podstawy prawne przetwarzania</w:t>
      </w:r>
    </w:p>
    <w:p w:rsidR="002A128F" w:rsidRPr="004C540A" w:rsidRDefault="002A128F" w:rsidP="002A128F">
      <w:pPr>
        <w:spacing w:after="120"/>
        <w:jc w:val="both"/>
        <w:rPr>
          <w:rFonts w:asciiTheme="minorHAnsi" w:hAnsiTheme="minorHAnsi" w:cs="Arial"/>
          <w:bCs/>
          <w:sz w:val="18"/>
          <w:szCs w:val="18"/>
          <w:lang w:val="pl-PL"/>
        </w:rPr>
      </w:pPr>
      <w:r w:rsidRPr="004C540A">
        <w:rPr>
          <w:rFonts w:asciiTheme="minorHAnsi" w:hAnsiTheme="minorHAnsi" w:cs="Arial"/>
          <w:bCs/>
          <w:sz w:val="18"/>
          <w:szCs w:val="18"/>
          <w:lang w:val="pl-PL"/>
        </w:rPr>
        <w:t xml:space="preserve">Będziemy przetwarzać Twoje dane osobowe w celu 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>przyznania stypendium motywacyjnego</w:t>
      </w:r>
      <w:r>
        <w:rPr>
          <w:rFonts w:asciiTheme="minorHAnsi" w:hAnsiTheme="minorHAnsi" w:cs="Arial"/>
          <w:bCs/>
          <w:sz w:val="18"/>
          <w:szCs w:val="18"/>
          <w:lang w:val="pl-PL"/>
        </w:rPr>
        <w:t>.</w:t>
      </w:r>
    </w:p>
    <w:p w:rsidR="002A128F" w:rsidRPr="004C540A" w:rsidRDefault="002A128F" w:rsidP="002A128F">
      <w:pPr>
        <w:spacing w:before="120" w:after="120"/>
        <w:jc w:val="both"/>
        <w:rPr>
          <w:rFonts w:asciiTheme="minorHAnsi" w:hAnsiTheme="minorHAnsi" w:cs="Arial"/>
          <w:bCs/>
          <w:sz w:val="18"/>
          <w:szCs w:val="18"/>
          <w:lang w:val="pl-PL"/>
        </w:rPr>
      </w:pPr>
      <w:r w:rsidRPr="004C540A">
        <w:rPr>
          <w:rFonts w:asciiTheme="minorHAnsi" w:hAnsiTheme="minorHAnsi" w:cs="Arial"/>
          <w:bCs/>
          <w:sz w:val="18"/>
          <w:szCs w:val="18"/>
          <w:lang w:val="pl-PL"/>
        </w:rPr>
        <w:t xml:space="preserve">Podstawą prawną przetwarzania Twoich danych osobowych jest 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>ustawa z dnia 27 lipca 2005 r. Prawo o szkolnictwie wyższy</w:t>
      </w:r>
      <w:r w:rsidR="00EB08D5">
        <w:rPr>
          <w:rFonts w:asciiTheme="minorHAnsi" w:hAnsiTheme="minorHAnsi" w:cs="Arial"/>
          <w:bCs/>
          <w:sz w:val="18"/>
          <w:szCs w:val="18"/>
          <w:lang w:val="pl-PL"/>
        </w:rPr>
        <w:t>m i nauce</w:t>
      </w:r>
      <w:bookmarkStart w:id="0" w:name="_GoBack"/>
      <w:bookmarkEnd w:id="0"/>
      <w:r>
        <w:rPr>
          <w:rFonts w:asciiTheme="minorHAnsi" w:hAnsiTheme="minorHAnsi" w:cs="Arial"/>
          <w:bCs/>
          <w:sz w:val="18"/>
          <w:szCs w:val="18"/>
          <w:lang w:val="pl-PL"/>
        </w:rPr>
        <w:t>, u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>chwała Nr XLV/458/2018 Rady Gminy Kleszczów z dnia 27 czerwca 2018 r. w sprawie zasad udzielania pomocy materialnej o charakterze motywacyjnym dla studentów</w:t>
      </w:r>
      <w:r>
        <w:rPr>
          <w:rFonts w:asciiTheme="minorHAnsi" w:hAnsiTheme="minorHAnsi" w:cs="Arial"/>
          <w:bCs/>
          <w:sz w:val="18"/>
          <w:szCs w:val="18"/>
          <w:lang w:val="pl-PL"/>
        </w:rPr>
        <w:t xml:space="preserve"> oraz u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 xml:space="preserve">chwała Nr XVIII/197/2020 Rady Gminy Kleszczów z dnia 25 lutego 2020 r. w sprawie zmiany </w:t>
      </w:r>
      <w:r>
        <w:rPr>
          <w:rFonts w:asciiTheme="minorHAnsi" w:hAnsiTheme="minorHAnsi" w:cs="Arial"/>
          <w:bCs/>
          <w:sz w:val="18"/>
          <w:szCs w:val="18"/>
          <w:lang w:val="pl-PL"/>
        </w:rPr>
        <w:t>u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>chwały Nr XLV/458/2018 Rady Gminy Kleszczów z dnia 27 czerwca 2018 r. w sprawie zasad udzielania pomocy materialnej o charakterze motywacyjnym dla studentów</w:t>
      </w:r>
      <w:r>
        <w:rPr>
          <w:rFonts w:asciiTheme="minorHAnsi" w:hAnsiTheme="minorHAnsi" w:cs="Arial"/>
          <w:bCs/>
          <w:sz w:val="18"/>
          <w:szCs w:val="18"/>
          <w:lang w:val="pl-PL"/>
        </w:rPr>
        <w:t>.</w:t>
      </w:r>
    </w:p>
    <w:p w:rsidR="002A128F" w:rsidRPr="004C540A" w:rsidRDefault="002A128F" w:rsidP="002A128F">
      <w:pPr>
        <w:spacing w:before="120" w:after="120" w:line="240" w:lineRule="auto"/>
        <w:jc w:val="both"/>
        <w:rPr>
          <w:rFonts w:asciiTheme="minorHAnsi" w:hAnsiTheme="minorHAnsi" w:cs="Arial"/>
          <w:b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IV. Okres przechowywania danych osobowych</w:t>
      </w:r>
    </w:p>
    <w:p w:rsidR="002A128F" w:rsidRPr="004C540A" w:rsidRDefault="002A128F" w:rsidP="002A128F">
      <w:pPr>
        <w:spacing w:after="0" w:line="240" w:lineRule="atLeast"/>
        <w:jc w:val="both"/>
        <w:rPr>
          <w:rFonts w:asciiTheme="minorHAnsi" w:hAnsiTheme="minorHAnsi"/>
          <w:sz w:val="18"/>
          <w:szCs w:val="18"/>
          <w:lang w:val="pl-PL"/>
        </w:rPr>
      </w:pPr>
      <w:r w:rsidRPr="004C540A">
        <w:rPr>
          <w:rFonts w:asciiTheme="minorHAnsi" w:hAnsiTheme="minorHAnsi"/>
          <w:sz w:val="18"/>
          <w:szCs w:val="18"/>
          <w:lang w:val="pl-PL"/>
        </w:rPr>
        <w:t xml:space="preserve"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</w:t>
      </w:r>
      <w:r>
        <w:rPr>
          <w:rFonts w:asciiTheme="minorHAnsi" w:hAnsiTheme="minorHAnsi" w:cs="Arial"/>
          <w:bCs/>
          <w:sz w:val="18"/>
          <w:szCs w:val="18"/>
          <w:lang w:val="pl-PL"/>
        </w:rPr>
        <w:t>5 lat.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b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V. Odbiorcy danych</w:t>
      </w:r>
    </w:p>
    <w:p w:rsidR="002A128F" w:rsidRPr="004C540A" w:rsidRDefault="002A128F" w:rsidP="002A128F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 xml:space="preserve">Twoje dane osobowe mogą zostać przekazane innym podmiotom uprawnionym wyłącznie na podstawie przepisów prawa (np. instytucje prowadzące kontrolę w Urzędzie Gminy w Kleszczowie, sądy, administracja publiczna). 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>Odbiorcą Twoich danych osobowych będzie urząd skarbowy właściwy ze względu na Twoje miejsce zamieszkania.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VI. Twoje prawa związane z przetwarzaniem danych osobowych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Przysługują Ci następujące prawa związane z przetwarzaniem danych osobowych:</w:t>
      </w:r>
    </w:p>
    <w:p w:rsidR="002A128F" w:rsidRPr="004C540A" w:rsidRDefault="002A128F" w:rsidP="002A128F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prawo dostępu do Twoich danych osobowych;</w:t>
      </w:r>
    </w:p>
    <w:p w:rsidR="002A128F" w:rsidRPr="004C540A" w:rsidRDefault="002A128F" w:rsidP="002A128F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prawo do sprostowania Twoich danych osobowych;</w:t>
      </w:r>
    </w:p>
    <w:p w:rsidR="002A128F" w:rsidRPr="004C540A" w:rsidRDefault="002A128F" w:rsidP="002A128F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prawo do usunięcia Twoich danych osobowych, w sytuacji, gdy przetwarzanie danych nie następuje w celu wywiązania się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Pr="004C540A">
        <w:rPr>
          <w:rFonts w:asciiTheme="minorHAnsi" w:hAnsiTheme="minorHAnsi" w:cs="Arial"/>
          <w:sz w:val="18"/>
          <w:szCs w:val="18"/>
          <w:lang w:val="pl-PL"/>
        </w:rPr>
        <w:t>z obowiązku wynikającego z przepisu prawa lub w ramach sprawowania władzy publicznej;</w:t>
      </w:r>
    </w:p>
    <w:p w:rsidR="002A128F" w:rsidRPr="004C540A" w:rsidRDefault="002A128F" w:rsidP="002A128F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prawo do ograniczenia przetwarzania Twoich danych osobowych;</w:t>
      </w:r>
    </w:p>
    <w:p w:rsidR="002A128F" w:rsidRPr="004C540A" w:rsidRDefault="002A128F" w:rsidP="002A128F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prawo do wniesienia skargi do Prezesa Urzędu Ochrony Danych Osobowych (na adres Urzędu Ochrony Danych Osobowych, ul. Stawki 2, 00-193 Warszawa).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Aby skorzystać z powyższych praw, skontaktuj się z nami lub z naszym inspektorem ochrony danych.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b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VII. Zautomatyzowane podejmowanie decyzji, profilowanie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>Twoje dane osobowe nie podlegają zautomatyzowanemu podejmowaniu decyzji, w tym profilowaniu.</w:t>
      </w:r>
    </w:p>
    <w:p w:rsidR="002A128F" w:rsidRPr="004C540A" w:rsidRDefault="002A128F" w:rsidP="002A128F">
      <w:pPr>
        <w:spacing w:before="120" w:after="120" w:line="240" w:lineRule="atLeast"/>
        <w:jc w:val="both"/>
        <w:rPr>
          <w:rFonts w:asciiTheme="minorHAnsi" w:hAnsiTheme="minorHAnsi" w:cs="Arial"/>
          <w:b/>
          <w:sz w:val="18"/>
          <w:szCs w:val="18"/>
          <w:lang w:val="pl-PL"/>
        </w:rPr>
      </w:pPr>
      <w:r w:rsidRPr="004C540A">
        <w:rPr>
          <w:rFonts w:asciiTheme="minorHAnsi" w:hAnsiTheme="minorHAnsi" w:cs="Arial"/>
          <w:b/>
          <w:sz w:val="18"/>
          <w:szCs w:val="18"/>
          <w:lang w:val="pl-PL"/>
        </w:rPr>
        <w:t>VIII. Konieczność podania danych</w:t>
      </w:r>
    </w:p>
    <w:p w:rsidR="0075008E" w:rsidRPr="002A128F" w:rsidRDefault="002A128F" w:rsidP="002A128F">
      <w:pPr>
        <w:rPr>
          <w:lang w:val="pl-PL"/>
        </w:rPr>
      </w:pPr>
      <w:r w:rsidRPr="004C540A">
        <w:rPr>
          <w:rFonts w:asciiTheme="minorHAnsi" w:hAnsiTheme="minorHAnsi" w:cs="Arial"/>
          <w:sz w:val="18"/>
          <w:szCs w:val="18"/>
          <w:lang w:val="pl-PL"/>
        </w:rPr>
        <w:t xml:space="preserve">Podanie danych osobowych jest 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>dobrowolne</w:t>
      </w:r>
      <w:r>
        <w:rPr>
          <w:rFonts w:asciiTheme="minorHAnsi" w:hAnsiTheme="minorHAnsi" w:cs="Arial"/>
          <w:bCs/>
          <w:sz w:val="18"/>
          <w:szCs w:val="18"/>
          <w:lang w:val="pl-PL"/>
        </w:rPr>
        <w:t>,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 xml:space="preserve"> ale</w:t>
      </w:r>
      <w:r>
        <w:rPr>
          <w:rFonts w:asciiTheme="minorHAnsi" w:hAnsiTheme="minorHAnsi" w:cs="Arial"/>
          <w:bCs/>
          <w:sz w:val="18"/>
          <w:szCs w:val="18"/>
          <w:lang w:val="pl-PL"/>
        </w:rPr>
        <w:t xml:space="preserve"> 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>konieczne</w:t>
      </w:r>
      <w:r>
        <w:rPr>
          <w:rFonts w:asciiTheme="minorHAnsi" w:hAnsiTheme="minorHAnsi" w:cs="Arial"/>
          <w:bCs/>
          <w:sz w:val="18"/>
          <w:szCs w:val="18"/>
          <w:lang w:val="pl-PL"/>
        </w:rPr>
        <w:t xml:space="preserve"> </w:t>
      </w:r>
      <w:r w:rsidRPr="002A128F">
        <w:rPr>
          <w:rFonts w:asciiTheme="minorHAnsi" w:hAnsiTheme="minorHAnsi" w:cs="Arial"/>
          <w:bCs/>
          <w:sz w:val="18"/>
          <w:szCs w:val="18"/>
          <w:lang w:val="pl-PL"/>
        </w:rPr>
        <w:t>do przyjęcia i rozpatrzenia wniosku o stypendium.</w:t>
      </w:r>
    </w:p>
    <w:sectPr w:rsidR="0075008E" w:rsidRPr="002A128F" w:rsidSect="003320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8F"/>
    <w:rsid w:val="002A128F"/>
    <w:rsid w:val="00332070"/>
    <w:rsid w:val="004550D5"/>
    <w:rsid w:val="00624A29"/>
    <w:rsid w:val="0070341D"/>
    <w:rsid w:val="0075008E"/>
    <w:rsid w:val="00EB08D5"/>
    <w:rsid w:val="00F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1E516"/>
  <w15:chartTrackingRefBased/>
  <w15:docId w15:val="{DA3406C2-5493-0444-AC01-D11B6190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28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Przemysław Kaczmarczyk</cp:lastModifiedBy>
  <cp:revision>2</cp:revision>
  <dcterms:created xsi:type="dcterms:W3CDTF">2020-09-07T08:05:00Z</dcterms:created>
  <dcterms:modified xsi:type="dcterms:W3CDTF">2020-09-07T08:16:00Z</dcterms:modified>
</cp:coreProperties>
</file>