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AA44" w14:textId="77777777" w:rsidR="00706289" w:rsidRDefault="00706289" w:rsidP="00706289"/>
    <w:p w14:paraId="6139C858" w14:textId="77777777" w:rsidR="00706289" w:rsidRDefault="00706289" w:rsidP="00706289">
      <w:r>
        <w:t>....................................................</w:t>
      </w:r>
      <w:r>
        <w:tab/>
      </w:r>
      <w:r>
        <w:tab/>
      </w:r>
      <w:r>
        <w:tab/>
      </w:r>
      <w:r>
        <w:tab/>
        <w:t>Kleszczów, dn. ...........................</w:t>
      </w:r>
    </w:p>
    <w:p w14:paraId="00C7C96A" w14:textId="77777777" w:rsidR="00706289" w:rsidRDefault="00706289" w:rsidP="00706289">
      <w:pPr>
        <w:ind w:firstLine="708"/>
        <w:rPr>
          <w:sz w:val="20"/>
          <w:vertAlign w:val="superscript"/>
        </w:rPr>
      </w:pPr>
      <w:r>
        <w:rPr>
          <w:sz w:val="20"/>
          <w:vertAlign w:val="superscript"/>
        </w:rPr>
        <w:t>(imię i nazwisko)</w:t>
      </w:r>
    </w:p>
    <w:p w14:paraId="0B869B23" w14:textId="77777777" w:rsidR="00706289" w:rsidRDefault="00706289" w:rsidP="00706289"/>
    <w:p w14:paraId="45FA46F6" w14:textId="77777777" w:rsidR="00706289" w:rsidRDefault="00706289" w:rsidP="00706289">
      <w:r>
        <w:t>....................................................</w:t>
      </w:r>
    </w:p>
    <w:p w14:paraId="2D812804" w14:textId="77777777" w:rsidR="00706289" w:rsidRDefault="00706289" w:rsidP="00706289"/>
    <w:p w14:paraId="4EE8FF1D" w14:textId="77777777" w:rsidR="00706289" w:rsidRDefault="00706289" w:rsidP="00706289">
      <w:r>
        <w:t>....................................................</w:t>
      </w:r>
    </w:p>
    <w:p w14:paraId="5B8FD752" w14:textId="77777777" w:rsidR="00706289" w:rsidRDefault="00706289" w:rsidP="00706289">
      <w:pPr>
        <w:ind w:left="708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(adres)</w:t>
      </w:r>
    </w:p>
    <w:p w14:paraId="3844522F" w14:textId="77777777" w:rsidR="00706289" w:rsidRDefault="00706289" w:rsidP="00706289"/>
    <w:p w14:paraId="3011B668" w14:textId="77777777" w:rsidR="00706289" w:rsidRDefault="00706289" w:rsidP="00706289"/>
    <w:p w14:paraId="328F8BC0" w14:textId="77777777" w:rsidR="00706289" w:rsidRDefault="00706289" w:rsidP="00706289">
      <w:pPr>
        <w:ind w:left="4956"/>
        <w:rPr>
          <w:b/>
          <w:sz w:val="28"/>
        </w:rPr>
      </w:pPr>
      <w:r>
        <w:rPr>
          <w:b/>
          <w:sz w:val="28"/>
        </w:rPr>
        <w:t>Wójt Gminy Kleszczów</w:t>
      </w:r>
    </w:p>
    <w:p w14:paraId="47F101AB" w14:textId="77777777" w:rsidR="00706289" w:rsidRDefault="00706289" w:rsidP="00706289"/>
    <w:p w14:paraId="03D9CA73" w14:textId="77777777" w:rsidR="00706289" w:rsidRDefault="00706289" w:rsidP="00706289">
      <w:pPr>
        <w:spacing w:line="360" w:lineRule="auto"/>
      </w:pPr>
    </w:p>
    <w:p w14:paraId="553862A3" w14:textId="77777777" w:rsidR="00706289" w:rsidRDefault="00706289" w:rsidP="00706289">
      <w:pPr>
        <w:pStyle w:val="Tekstpodstawowy"/>
      </w:pPr>
      <w:r>
        <w:t xml:space="preserve">Proszę o dokonanie rozgraniczenia mojej nieruchomości KW nr </w:t>
      </w:r>
      <w:proofErr w:type="gramStart"/>
      <w:r>
        <w:t>..................... ,</w:t>
      </w:r>
      <w:proofErr w:type="gramEnd"/>
      <w:r>
        <w:t xml:space="preserve"> położonej w .............................................................., działka ewidencyjna nr ..............................., obręb ........................................, z nieruchomościami:</w:t>
      </w:r>
    </w:p>
    <w:p w14:paraId="6F2CDE47" w14:textId="77777777" w:rsidR="00706289" w:rsidRDefault="00706289" w:rsidP="00706289">
      <w:pPr>
        <w:pStyle w:val="Tekstpodstawowy"/>
        <w:numPr>
          <w:ilvl w:val="0"/>
          <w:numId w:val="2"/>
        </w:numPr>
        <w:jc w:val="left"/>
      </w:pPr>
      <w:r>
        <w:t xml:space="preserve">działką </w:t>
      </w:r>
      <w:proofErr w:type="gramStart"/>
      <w:r>
        <w:t>nr  ...........................</w:t>
      </w:r>
      <w:proofErr w:type="gramEnd"/>
      <w:r>
        <w:t xml:space="preserve"> – właściciel ...............................................................................</w:t>
      </w:r>
    </w:p>
    <w:p w14:paraId="27584C8B" w14:textId="77777777" w:rsidR="00706289" w:rsidRDefault="00706289" w:rsidP="00706289">
      <w:pPr>
        <w:pStyle w:val="Tekstpodstawowy"/>
        <w:numPr>
          <w:ilvl w:val="0"/>
          <w:numId w:val="2"/>
        </w:numPr>
        <w:jc w:val="left"/>
      </w:pPr>
      <w:r>
        <w:t xml:space="preserve">działką </w:t>
      </w:r>
      <w:proofErr w:type="gramStart"/>
      <w:r>
        <w:t>nr  ...........................</w:t>
      </w:r>
      <w:proofErr w:type="gramEnd"/>
      <w:r>
        <w:t xml:space="preserve"> – właściciel ...............................................................................</w:t>
      </w:r>
    </w:p>
    <w:p w14:paraId="017D48FE" w14:textId="77777777" w:rsidR="00706289" w:rsidRDefault="00706289" w:rsidP="00706289">
      <w:pPr>
        <w:pStyle w:val="Tekstpodstawowy"/>
        <w:numPr>
          <w:ilvl w:val="0"/>
          <w:numId w:val="2"/>
        </w:numPr>
        <w:jc w:val="left"/>
      </w:pPr>
      <w:r>
        <w:t xml:space="preserve">działką </w:t>
      </w:r>
      <w:proofErr w:type="gramStart"/>
      <w:r>
        <w:t>nr  ...........................</w:t>
      </w:r>
      <w:proofErr w:type="gramEnd"/>
      <w:r>
        <w:t xml:space="preserve"> – właściciel ...............................................................................</w:t>
      </w:r>
    </w:p>
    <w:p w14:paraId="3E65D93E" w14:textId="77777777" w:rsidR="00706289" w:rsidRDefault="00706289" w:rsidP="00706289">
      <w:pPr>
        <w:pStyle w:val="Tekstpodstawowy"/>
        <w:numPr>
          <w:ilvl w:val="0"/>
          <w:numId w:val="2"/>
        </w:numPr>
        <w:jc w:val="left"/>
      </w:pPr>
      <w:r>
        <w:t xml:space="preserve">działką </w:t>
      </w:r>
      <w:proofErr w:type="gramStart"/>
      <w:r>
        <w:t>nr  ...........................</w:t>
      </w:r>
      <w:proofErr w:type="gramEnd"/>
      <w:r>
        <w:t xml:space="preserve"> – właściciel ...............................................................................</w:t>
      </w:r>
    </w:p>
    <w:p w14:paraId="644BF65D" w14:textId="77777777" w:rsidR="00706289" w:rsidRDefault="00706289" w:rsidP="00706289">
      <w:pPr>
        <w:pStyle w:val="Tekstpodstawowy"/>
        <w:numPr>
          <w:ilvl w:val="0"/>
          <w:numId w:val="2"/>
        </w:numPr>
        <w:jc w:val="left"/>
      </w:pPr>
      <w:r>
        <w:t xml:space="preserve">działką </w:t>
      </w:r>
      <w:proofErr w:type="gramStart"/>
      <w:r>
        <w:t>nr  ...........................</w:t>
      </w:r>
      <w:proofErr w:type="gramEnd"/>
      <w:r>
        <w:t xml:space="preserve"> – właściciel ...............................................................................</w:t>
      </w:r>
    </w:p>
    <w:p w14:paraId="51374718" w14:textId="77777777" w:rsidR="00706289" w:rsidRDefault="00706289" w:rsidP="00706289">
      <w:pPr>
        <w:spacing w:line="360" w:lineRule="auto"/>
        <w:jc w:val="both"/>
      </w:pPr>
    </w:p>
    <w:p w14:paraId="50AF407B" w14:textId="77777777" w:rsidR="00706289" w:rsidRDefault="00706289" w:rsidP="00706289">
      <w:pPr>
        <w:spacing w:line="360" w:lineRule="auto"/>
        <w:jc w:val="both"/>
      </w:pPr>
    </w:p>
    <w:p w14:paraId="6E498393" w14:textId="77777777" w:rsidR="00706289" w:rsidRDefault="00706289" w:rsidP="00706289">
      <w:pPr>
        <w:spacing w:line="360" w:lineRule="auto"/>
        <w:jc w:val="both"/>
      </w:pPr>
    </w:p>
    <w:p w14:paraId="154996E4" w14:textId="77777777" w:rsidR="00706289" w:rsidRDefault="00706289" w:rsidP="00706289">
      <w:pPr>
        <w:spacing w:line="360" w:lineRule="auto"/>
        <w:jc w:val="right"/>
      </w:pPr>
      <w:r>
        <w:t>.................................................</w:t>
      </w:r>
    </w:p>
    <w:p w14:paraId="432E5F4D" w14:textId="77777777" w:rsidR="00706289" w:rsidRDefault="00706289" w:rsidP="00706289">
      <w:pPr>
        <w:spacing w:line="360" w:lineRule="auto"/>
        <w:ind w:left="6372" w:firstLine="708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>(podpisy właścicieli)</w:t>
      </w:r>
    </w:p>
    <w:p w14:paraId="650AE8D5" w14:textId="77777777" w:rsidR="00706289" w:rsidRDefault="00706289" w:rsidP="00706289">
      <w:pPr>
        <w:spacing w:line="360" w:lineRule="auto"/>
        <w:jc w:val="both"/>
      </w:pPr>
    </w:p>
    <w:p w14:paraId="6E9327BD" w14:textId="77777777" w:rsidR="00706289" w:rsidRDefault="00706289" w:rsidP="00706289">
      <w:pPr>
        <w:spacing w:line="360" w:lineRule="auto"/>
        <w:jc w:val="both"/>
      </w:pPr>
      <w:r>
        <w:t>W załączeniu:</w:t>
      </w:r>
    </w:p>
    <w:p w14:paraId="1E68813D" w14:textId="77777777" w:rsidR="00706289" w:rsidRDefault="00706289" w:rsidP="00706289">
      <w:pPr>
        <w:numPr>
          <w:ilvl w:val="0"/>
          <w:numId w:val="1"/>
        </w:numPr>
        <w:spacing w:line="360" w:lineRule="auto"/>
        <w:jc w:val="both"/>
      </w:pPr>
      <w:r>
        <w:t>Wypis z rejestru gruntów nieruchomości rozgraniczanej.</w:t>
      </w:r>
    </w:p>
    <w:p w14:paraId="2A32B324" w14:textId="77777777" w:rsidR="00706289" w:rsidRDefault="00706289" w:rsidP="00706289">
      <w:pPr>
        <w:numPr>
          <w:ilvl w:val="0"/>
          <w:numId w:val="1"/>
        </w:numPr>
        <w:spacing w:line="360" w:lineRule="auto"/>
        <w:jc w:val="both"/>
      </w:pPr>
      <w:r>
        <w:t>Wypisy z rejestru gruntów nieruchomości sąsiednich.</w:t>
      </w:r>
    </w:p>
    <w:p w14:paraId="760F2578" w14:textId="77777777" w:rsidR="00706289" w:rsidRDefault="00706289" w:rsidP="00706289">
      <w:pPr>
        <w:numPr>
          <w:ilvl w:val="0"/>
          <w:numId w:val="1"/>
        </w:numPr>
        <w:spacing w:line="360" w:lineRule="auto"/>
        <w:jc w:val="both"/>
      </w:pPr>
      <w:r>
        <w:t>Odpis z księgi wieczystej, jeżeli brak KW – inny dokument własności.</w:t>
      </w:r>
    </w:p>
    <w:p w14:paraId="069DD51B" w14:textId="2DFADDDA" w:rsidR="0019496C" w:rsidRDefault="0019496C"/>
    <w:p w14:paraId="0C1DCA11" w14:textId="6DDDA7CB" w:rsidR="00706289" w:rsidRDefault="00706289"/>
    <w:p w14:paraId="40E28C90" w14:textId="4E37552A" w:rsidR="00706289" w:rsidRDefault="00706289"/>
    <w:p w14:paraId="3BCB18D4" w14:textId="1D056A04" w:rsidR="00125D2B" w:rsidRDefault="00125D2B">
      <w:pPr>
        <w:spacing w:after="160" w:line="259" w:lineRule="auto"/>
      </w:pPr>
      <w:r>
        <w:br w:type="page"/>
      </w:r>
    </w:p>
    <w:p w14:paraId="486A5FA4" w14:textId="77777777" w:rsidR="00125D2B" w:rsidRDefault="00125D2B" w:rsidP="00125D2B">
      <w:pPr>
        <w:spacing w:after="2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INFORMACJA DOTYCZĄCA PRZETWARZANIA DANYCH OSOBOWYCH</w:t>
      </w:r>
    </w:p>
    <w:p w14:paraId="33E3E22F" w14:textId="77777777" w:rsidR="00125D2B" w:rsidRDefault="00125D2B" w:rsidP="00125D2B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informujemy, że:</w:t>
      </w:r>
    </w:p>
    <w:p w14:paraId="4868E31D" w14:textId="77777777" w:rsidR="00125D2B" w:rsidRDefault="00125D2B" w:rsidP="00125D2B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Administrator danych osobowych</w:t>
      </w:r>
    </w:p>
    <w:p w14:paraId="7ADDB8A8" w14:textId="7A602AD4" w:rsidR="00125D2B" w:rsidRDefault="00125D2B" w:rsidP="00125D2B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Twoich danych osobowych jest Wójt Gminy Kleszczów, mający swoją siedzibę w Urzędzie Gminy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w Kleszczowie, przy ul. Głównej 47, 97-410 Kleszczów (dalej: my). Możesz się z nami skontaktować</w:t>
      </w:r>
      <w:r>
        <w:rPr>
          <w:rFonts w:ascii="Times New Roman" w:hAnsi="Times New Roman"/>
          <w:sz w:val="20"/>
          <w:szCs w:val="20"/>
        </w:rPr>
        <w:br/>
        <w:t>w następujący sposób:</w:t>
      </w:r>
    </w:p>
    <w:p w14:paraId="2701FF2B" w14:textId="77777777" w:rsidR="00125D2B" w:rsidRDefault="00125D2B" w:rsidP="00125D2B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listownie na adres: Urząd Gminy w Kleszczowie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ul. Główna 47, 97-410 Kleszczów</w:t>
      </w:r>
    </w:p>
    <w:p w14:paraId="12A6CB19" w14:textId="77777777" w:rsidR="00125D2B" w:rsidRDefault="00125D2B" w:rsidP="00125D2B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przez email: kleszczow@kleszczow.pl</w:t>
      </w:r>
    </w:p>
    <w:p w14:paraId="23CA3395" w14:textId="77777777" w:rsidR="00125D2B" w:rsidRDefault="00125D2B" w:rsidP="00125D2B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Inspektor Ochrony Danych</w:t>
      </w:r>
    </w:p>
    <w:p w14:paraId="1F29A922" w14:textId="77777777" w:rsidR="00125D2B" w:rsidRDefault="00125D2B" w:rsidP="00125D2B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/>
          <w:sz w:val="20"/>
          <w:szCs w:val="20"/>
        </w:rPr>
        <w:br/>
        <w:t>Z inspektorem możesz się kontaktować w następujący sposób:</w:t>
      </w:r>
    </w:p>
    <w:p w14:paraId="1C4A3434" w14:textId="77777777" w:rsidR="00125D2B" w:rsidRDefault="00125D2B" w:rsidP="00125D2B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listownie na adres: Inspektor Ochrony Danych,</w:t>
      </w:r>
      <w:r>
        <w:rPr>
          <w:rFonts w:ascii="Times New Roman" w:hAnsi="Times New Roman"/>
          <w:sz w:val="20"/>
          <w:szCs w:val="20"/>
        </w:rPr>
        <w:t xml:space="preserve"> ul. Główna 47, 97-410 Kleszczów.</w:t>
      </w:r>
    </w:p>
    <w:p w14:paraId="65C160DE" w14:textId="77777777" w:rsidR="00125D2B" w:rsidRDefault="00125D2B" w:rsidP="00125D2B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Przez email: iod@kleszczow.pl</w:t>
      </w:r>
    </w:p>
    <w:p w14:paraId="46AE0468" w14:textId="77777777" w:rsidR="00125D2B" w:rsidRDefault="00125D2B" w:rsidP="00125D2B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 Cele przetwarzania danych i podstawy prawne przetwarzania</w:t>
      </w:r>
    </w:p>
    <w:p w14:paraId="1CEBE8DE" w14:textId="77777777" w:rsidR="00125D2B" w:rsidRDefault="00125D2B" w:rsidP="00125D2B">
      <w:pPr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Będziemy przetwarzać Twoje dane osobowe w celu</w:t>
      </w:r>
      <w:r>
        <w:rPr>
          <w:sz w:val="20"/>
          <w:szCs w:val="20"/>
        </w:rPr>
        <w:t xml:space="preserve"> </w:t>
      </w:r>
      <w:r w:rsidRPr="004F413E">
        <w:rPr>
          <w:bCs/>
          <w:sz w:val="20"/>
          <w:szCs w:val="20"/>
        </w:rPr>
        <w:t>dokonani</w:t>
      </w:r>
      <w:r>
        <w:rPr>
          <w:bCs/>
          <w:sz w:val="20"/>
          <w:szCs w:val="20"/>
        </w:rPr>
        <w:t>a</w:t>
      </w:r>
      <w:r w:rsidRPr="004F413E">
        <w:rPr>
          <w:bCs/>
          <w:sz w:val="20"/>
          <w:szCs w:val="20"/>
        </w:rPr>
        <w:t xml:space="preserve"> rozgraniczenia nieruchomości</w:t>
      </w:r>
      <w:r>
        <w:rPr>
          <w:bCs/>
          <w:sz w:val="20"/>
          <w:szCs w:val="20"/>
        </w:rPr>
        <w:t>.</w:t>
      </w:r>
    </w:p>
    <w:p w14:paraId="21515362" w14:textId="77777777" w:rsidR="00125D2B" w:rsidRDefault="00125D2B" w:rsidP="00125D2B">
      <w:pPr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Podstawą prawną przetwarzania Twoich danych osobowych jest ustawa </w:t>
      </w:r>
      <w:r w:rsidRPr="004F413E">
        <w:rPr>
          <w:bCs/>
          <w:sz w:val="20"/>
          <w:szCs w:val="20"/>
        </w:rPr>
        <w:t>z dnia 17 maja 1989 r.</w:t>
      </w:r>
      <w:r>
        <w:rPr>
          <w:bCs/>
          <w:sz w:val="20"/>
          <w:szCs w:val="20"/>
        </w:rPr>
        <w:t xml:space="preserve"> </w:t>
      </w:r>
      <w:r w:rsidRPr="004F413E">
        <w:rPr>
          <w:bCs/>
          <w:sz w:val="20"/>
          <w:szCs w:val="20"/>
        </w:rPr>
        <w:t>Prawo geodezyjne i kartograficzne</w:t>
      </w:r>
      <w:r>
        <w:rPr>
          <w:bCs/>
          <w:sz w:val="20"/>
          <w:szCs w:val="20"/>
        </w:rPr>
        <w:t xml:space="preserve"> (</w:t>
      </w:r>
      <w:r w:rsidRPr="004F413E">
        <w:rPr>
          <w:bCs/>
          <w:sz w:val="20"/>
          <w:szCs w:val="20"/>
        </w:rPr>
        <w:t>Dz.U.2017.2101</w:t>
      </w:r>
      <w:r>
        <w:rPr>
          <w:bCs/>
          <w:sz w:val="20"/>
          <w:szCs w:val="20"/>
        </w:rPr>
        <w:t>).</w:t>
      </w:r>
    </w:p>
    <w:p w14:paraId="47F89C0F" w14:textId="77777777" w:rsidR="00125D2B" w:rsidRDefault="00125D2B" w:rsidP="00125D2B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IV. Okres przechowywania danych osobowych</w:t>
      </w:r>
    </w:p>
    <w:p w14:paraId="2787D3E7" w14:textId="77777777" w:rsidR="00125D2B" w:rsidRDefault="00125D2B" w:rsidP="00125D2B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Twoje dane osobowe będą przez nas przetwarzane przez okres niezbędny do realizacji celów przetwarzania,</w:t>
      </w:r>
      <w:r>
        <w:rPr>
          <w:sz w:val="20"/>
          <w:szCs w:val="20"/>
        </w:rPr>
        <w:br/>
        <w:t>a następnie dla wypełnienia obowiązku archiwizacji dokumentów wynikającego z ustawy z dnia 14 lipca 1983 r. o narodowym zasobie archiwalnym i archiwach – zgodnie z kategorią archiwalną A Twoje dane osobowe przetwarzane będą bezterminowo.</w:t>
      </w:r>
    </w:p>
    <w:p w14:paraId="20D90057" w14:textId="77777777" w:rsidR="00125D2B" w:rsidRDefault="00125D2B" w:rsidP="00125D2B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Odbiorcy danych</w:t>
      </w:r>
    </w:p>
    <w:p w14:paraId="3FEEBEA8" w14:textId="77777777" w:rsidR="00125D2B" w:rsidRDefault="00125D2B" w:rsidP="00125D2B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Twoje dane osobowe mogą zostać przekazane podmiotom, które uprawnione są do ich otrzymania przepisami prawa.</w:t>
      </w:r>
    </w:p>
    <w:p w14:paraId="4514FD96" w14:textId="77777777" w:rsidR="00125D2B" w:rsidRDefault="00125D2B" w:rsidP="00125D2B">
      <w:pPr>
        <w:spacing w:before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VI. Twoje prawa związane z przetwarzaniem danych osobowych</w:t>
      </w:r>
    </w:p>
    <w:p w14:paraId="51513311" w14:textId="77777777" w:rsidR="00125D2B" w:rsidRDefault="00125D2B" w:rsidP="00125D2B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Przysługują Ci następujące prawa związane z przetwarzaniem danych osobowych:</w:t>
      </w:r>
    </w:p>
    <w:p w14:paraId="3320E945" w14:textId="77777777" w:rsidR="00125D2B" w:rsidRDefault="00125D2B" w:rsidP="00125D2B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Twoich danych osobowych;</w:t>
      </w:r>
    </w:p>
    <w:p w14:paraId="10A1CA98" w14:textId="77777777" w:rsidR="00125D2B" w:rsidRDefault="00125D2B" w:rsidP="00125D2B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sprostowania Twoich danych osobowych;</w:t>
      </w:r>
    </w:p>
    <w:p w14:paraId="29E5EA7C" w14:textId="77777777" w:rsidR="00125D2B" w:rsidRDefault="00125D2B" w:rsidP="00125D2B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74615289" w14:textId="77777777" w:rsidR="00125D2B" w:rsidRDefault="00125D2B" w:rsidP="00125D2B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ograniczenia przetwarzania Twoich danych osobowych;</w:t>
      </w:r>
    </w:p>
    <w:p w14:paraId="54A85A83" w14:textId="77777777" w:rsidR="00125D2B" w:rsidRDefault="00125D2B" w:rsidP="00125D2B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59A54076" w14:textId="77777777" w:rsidR="00125D2B" w:rsidRDefault="00125D2B" w:rsidP="00125D2B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Aby skorzystać z powyższych praw, skontaktuj się z nami lub z naszym inspektorem ochrony danych.</w:t>
      </w:r>
    </w:p>
    <w:p w14:paraId="33A6C5C9" w14:textId="77777777" w:rsidR="00125D2B" w:rsidRDefault="00125D2B" w:rsidP="00125D2B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Zautomatyzowane podejmowanie decyzji, profilowanie</w:t>
      </w:r>
    </w:p>
    <w:p w14:paraId="1FFE7E79" w14:textId="77777777" w:rsidR="00125D2B" w:rsidRDefault="00125D2B" w:rsidP="00125D2B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Twoje dane osobowe nie podlegają zautomatyzowanemu podejmowaniu decyzji, w tym profilowaniu.</w:t>
      </w:r>
    </w:p>
    <w:p w14:paraId="0146A241" w14:textId="77777777" w:rsidR="00125D2B" w:rsidRDefault="00125D2B" w:rsidP="00125D2B">
      <w:pPr>
        <w:spacing w:before="240"/>
        <w:ind w:left="425" w:hanging="425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VIII. </w:t>
      </w:r>
      <w:r>
        <w:rPr>
          <w:b/>
          <w:bCs/>
          <w:sz w:val="20"/>
          <w:szCs w:val="20"/>
        </w:rPr>
        <w:t>Konieczność podania danych</w:t>
      </w:r>
    </w:p>
    <w:p w14:paraId="0DCB573B" w14:textId="77777777" w:rsidR="00125D2B" w:rsidRDefault="00125D2B" w:rsidP="00125D2B">
      <w:pPr>
        <w:jc w:val="both"/>
        <w:rPr>
          <w:sz w:val="20"/>
          <w:vertAlign w:val="superscript"/>
        </w:rPr>
      </w:pPr>
      <w:r>
        <w:rPr>
          <w:bCs/>
          <w:sz w:val="20"/>
          <w:szCs w:val="20"/>
        </w:rPr>
        <w:t>Podanie danych osobowych jest niezbędne dla wypełniania przez nas obowiązku prawnego.</w:t>
      </w:r>
    </w:p>
    <w:p w14:paraId="73C0D9A4" w14:textId="77777777" w:rsidR="00706289" w:rsidRDefault="00706289"/>
    <w:sectPr w:rsidR="00706289" w:rsidSect="00125D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E572" w14:textId="77777777" w:rsidR="000762A5" w:rsidRDefault="000762A5" w:rsidP="00706289">
      <w:r>
        <w:separator/>
      </w:r>
    </w:p>
  </w:endnote>
  <w:endnote w:type="continuationSeparator" w:id="0">
    <w:p w14:paraId="714097E4" w14:textId="77777777" w:rsidR="000762A5" w:rsidRDefault="000762A5" w:rsidP="0070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F39A" w14:textId="77777777" w:rsidR="000762A5" w:rsidRDefault="000762A5" w:rsidP="00706289">
      <w:r>
        <w:separator/>
      </w:r>
    </w:p>
  </w:footnote>
  <w:footnote w:type="continuationSeparator" w:id="0">
    <w:p w14:paraId="2E8D9893" w14:textId="77777777" w:rsidR="000762A5" w:rsidRDefault="000762A5" w:rsidP="0070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Ind w:w="-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743"/>
      <w:gridCol w:w="3337"/>
    </w:tblGrid>
    <w:tr w:rsidR="00706289" w14:paraId="5C4A79B1" w14:textId="77777777" w:rsidTr="00063978">
      <w:trPr>
        <w:cantSplit/>
        <w:trHeight w:val="550"/>
      </w:trPr>
      <w:tc>
        <w:tcPr>
          <w:tcW w:w="2055" w:type="dxa"/>
          <w:vMerge w:val="restart"/>
        </w:tcPr>
        <w:p w14:paraId="192A8ADB" w14:textId="442A61E5" w:rsidR="00706289" w:rsidRPr="0065589D" w:rsidRDefault="00706289" w:rsidP="00706289"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DF8498D" wp14:editId="00B31EB4">
                <wp:simplePos x="0" y="0"/>
                <wp:positionH relativeFrom="column">
                  <wp:posOffset>266065</wp:posOffset>
                </wp:positionH>
                <wp:positionV relativeFrom="paragraph">
                  <wp:posOffset>169545</wp:posOffset>
                </wp:positionV>
                <wp:extent cx="787400" cy="82296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gridSpan w:val="2"/>
          <w:vAlign w:val="center"/>
        </w:tcPr>
        <w:p w14:paraId="101DA4DD" w14:textId="77777777" w:rsidR="00706289" w:rsidRPr="00725B4C" w:rsidRDefault="00706289" w:rsidP="00706289">
          <w:pPr>
            <w:pStyle w:val="Nagwek1"/>
            <w:ind w:left="-70" w:hanging="142"/>
            <w:rPr>
              <w:rFonts w:ascii="Calibri" w:hAnsi="Calibri"/>
              <w:i/>
            </w:rPr>
          </w:pPr>
          <w:r w:rsidRPr="00725B4C">
            <w:rPr>
              <w:rFonts w:ascii="Calibri" w:hAnsi="Calibri"/>
            </w:rPr>
            <w:t>URZĄD GMINY W KLESZCZOWIE</w:t>
          </w:r>
        </w:p>
      </w:tc>
    </w:tr>
    <w:tr w:rsidR="00706289" w14:paraId="2D02A00D" w14:textId="77777777" w:rsidTr="00063978">
      <w:trPr>
        <w:cantSplit/>
        <w:trHeight w:val="471"/>
      </w:trPr>
      <w:tc>
        <w:tcPr>
          <w:tcW w:w="2055" w:type="dxa"/>
          <w:vMerge/>
        </w:tcPr>
        <w:p w14:paraId="302B591D" w14:textId="77777777" w:rsidR="00706289" w:rsidRDefault="00706289" w:rsidP="00706289">
          <w:pPr>
            <w:rPr>
              <w:noProof/>
            </w:rPr>
          </w:pPr>
        </w:p>
      </w:tc>
      <w:tc>
        <w:tcPr>
          <w:tcW w:w="4743" w:type="dxa"/>
          <w:vAlign w:val="center"/>
        </w:tcPr>
        <w:p w14:paraId="0A0670E6" w14:textId="77777777" w:rsidR="00706289" w:rsidRPr="00725B4C" w:rsidRDefault="00706289" w:rsidP="00706289">
          <w:pPr>
            <w:pStyle w:val="Nagwek1"/>
            <w:ind w:hanging="2194"/>
            <w:rPr>
              <w:rFonts w:ascii="Calibri" w:hAnsi="Calibri" w:cs="Calibri"/>
            </w:rPr>
          </w:pPr>
          <w:r w:rsidRPr="00725B4C">
            <w:rPr>
              <w:rFonts w:ascii="Calibri" w:hAnsi="Calibri" w:cs="Calibri"/>
            </w:rPr>
            <w:t xml:space="preserve">                                    KARTA PROCESU</w:t>
          </w:r>
        </w:p>
      </w:tc>
      <w:tc>
        <w:tcPr>
          <w:tcW w:w="3337" w:type="dxa"/>
          <w:vAlign w:val="center"/>
        </w:tcPr>
        <w:p w14:paraId="3425E658" w14:textId="77777777" w:rsidR="00706289" w:rsidRPr="00725B4C" w:rsidRDefault="00706289" w:rsidP="00706289">
          <w:pPr>
            <w:pStyle w:val="Nagwek1"/>
          </w:pPr>
          <w:r w:rsidRPr="00725B4C">
            <w:rPr>
              <w:rFonts w:ascii="Calibri" w:hAnsi="Calibri"/>
            </w:rPr>
            <w:t>F-KP-9 RUA</w:t>
          </w:r>
          <w:r>
            <w:rPr>
              <w:rFonts w:ascii="Calibri" w:hAnsi="Calibri"/>
            </w:rPr>
            <w:t>-OŚG</w:t>
          </w:r>
        </w:p>
      </w:tc>
    </w:tr>
    <w:tr w:rsidR="00706289" w14:paraId="49E1436D" w14:textId="77777777" w:rsidTr="00063978">
      <w:trPr>
        <w:cantSplit/>
        <w:trHeight w:val="470"/>
      </w:trPr>
      <w:tc>
        <w:tcPr>
          <w:tcW w:w="2055" w:type="dxa"/>
          <w:vMerge/>
        </w:tcPr>
        <w:p w14:paraId="58C2E3A5" w14:textId="77777777" w:rsidR="00706289" w:rsidRDefault="00706289" w:rsidP="00706289"/>
      </w:tc>
      <w:tc>
        <w:tcPr>
          <w:tcW w:w="4743" w:type="dxa"/>
          <w:vMerge w:val="restart"/>
          <w:vAlign w:val="center"/>
        </w:tcPr>
        <w:p w14:paraId="47A41160" w14:textId="77777777" w:rsidR="00706289" w:rsidRPr="00725B4C" w:rsidRDefault="00706289" w:rsidP="00706289">
          <w:pPr>
            <w:pStyle w:val="Nagwek1"/>
            <w:rPr>
              <w:rFonts w:ascii="Calibri" w:hAnsi="Calibri" w:cs="Calibri"/>
              <w:szCs w:val="28"/>
            </w:rPr>
          </w:pPr>
          <w:r w:rsidRPr="00725B4C">
            <w:rPr>
              <w:rFonts w:ascii="Calibri" w:hAnsi="Calibri" w:cs="Calibri"/>
              <w:szCs w:val="28"/>
            </w:rPr>
            <w:t xml:space="preserve">REALIZACJA USŁUG </w:t>
          </w:r>
        </w:p>
        <w:p w14:paraId="7C3B60F2" w14:textId="48102226" w:rsidR="00706289" w:rsidRPr="0070305A" w:rsidRDefault="00706289" w:rsidP="00706289">
          <w:pPr>
            <w:pStyle w:val="Nagwek1"/>
            <w:rPr>
              <w:rFonts w:ascii="Calibri" w:hAnsi="Calibri" w:cs="Calibri"/>
              <w:szCs w:val="28"/>
            </w:rPr>
          </w:pPr>
          <w:r w:rsidRPr="00725B4C">
            <w:rPr>
              <w:rFonts w:ascii="Calibri" w:hAnsi="Calibri" w:cs="Calibri"/>
              <w:szCs w:val="28"/>
            </w:rPr>
            <w:t xml:space="preserve">ADMINISTRACYJNYCH – </w:t>
          </w:r>
          <w:r>
            <w:rPr>
              <w:rFonts w:ascii="Calibri" w:hAnsi="Calibri" w:cs="Calibri"/>
              <w:szCs w:val="28"/>
            </w:rPr>
            <w:t xml:space="preserve">DOKONANIE ROZGRANICZENIA NIERUCHOMOŚCI </w:t>
          </w:r>
        </w:p>
      </w:tc>
      <w:tc>
        <w:tcPr>
          <w:tcW w:w="3337" w:type="dxa"/>
          <w:vAlign w:val="center"/>
        </w:tcPr>
        <w:p w14:paraId="0D031249" w14:textId="77777777" w:rsidR="00706289" w:rsidRPr="005F5BFB" w:rsidRDefault="00706289" w:rsidP="00706289">
          <w:pPr>
            <w:jc w:val="center"/>
            <w:rPr>
              <w:rFonts w:ascii="Calibri" w:hAnsi="Calibri" w:cs="Calibri"/>
            </w:rPr>
          </w:pPr>
          <w:r w:rsidRPr="005F5BFB">
            <w:rPr>
              <w:rFonts w:ascii="Calibri" w:hAnsi="Calibri" w:cs="Calibri"/>
            </w:rPr>
            <w:t>Wydanie: 1</w:t>
          </w:r>
        </w:p>
      </w:tc>
    </w:tr>
    <w:tr w:rsidR="00706289" w14:paraId="19BD106B" w14:textId="77777777" w:rsidTr="00063978">
      <w:trPr>
        <w:cantSplit/>
        <w:trHeight w:val="70"/>
      </w:trPr>
      <w:tc>
        <w:tcPr>
          <w:tcW w:w="2055" w:type="dxa"/>
          <w:vMerge/>
        </w:tcPr>
        <w:p w14:paraId="61E47C52" w14:textId="77777777" w:rsidR="00706289" w:rsidRDefault="00706289" w:rsidP="00706289"/>
      </w:tc>
      <w:tc>
        <w:tcPr>
          <w:tcW w:w="4743" w:type="dxa"/>
          <w:vMerge/>
          <w:vAlign w:val="center"/>
        </w:tcPr>
        <w:p w14:paraId="158239D2" w14:textId="77777777" w:rsidR="00706289" w:rsidRDefault="00706289" w:rsidP="00706289">
          <w:pPr>
            <w:jc w:val="center"/>
          </w:pPr>
        </w:p>
      </w:tc>
      <w:tc>
        <w:tcPr>
          <w:tcW w:w="3337" w:type="dxa"/>
          <w:vAlign w:val="center"/>
        </w:tcPr>
        <w:p w14:paraId="3FF0F392" w14:textId="77777777" w:rsidR="00706289" w:rsidRPr="005F5BFB" w:rsidRDefault="00706289" w:rsidP="00706289">
          <w:pPr>
            <w:jc w:val="center"/>
            <w:rPr>
              <w:rFonts w:ascii="Calibri" w:hAnsi="Calibri" w:cs="Calibri"/>
            </w:rPr>
          </w:pPr>
          <w:r w:rsidRPr="005F5BFB">
            <w:rPr>
              <w:rFonts w:ascii="Calibri" w:hAnsi="Calibri" w:cs="Calibri"/>
            </w:rPr>
            <w:t xml:space="preserve">Strona: </w:t>
          </w:r>
          <w:r w:rsidRPr="005F5BFB">
            <w:rPr>
              <w:rFonts w:ascii="Calibri" w:hAnsi="Calibri" w:cs="Calibri"/>
            </w:rPr>
            <w:fldChar w:fldCharType="begin"/>
          </w:r>
          <w:r w:rsidRPr="005F5BFB">
            <w:rPr>
              <w:rFonts w:ascii="Calibri" w:hAnsi="Calibri" w:cs="Calibri"/>
            </w:rPr>
            <w:instrText xml:space="preserve"> PAGE  \* MERGEFORMAT </w:instrText>
          </w:r>
          <w:r w:rsidRPr="005F5BFB"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  <w:noProof/>
            </w:rPr>
            <w:t>1</w:t>
          </w:r>
          <w:r w:rsidRPr="005F5BFB">
            <w:rPr>
              <w:rFonts w:ascii="Calibri" w:hAnsi="Calibri" w:cs="Calibri"/>
            </w:rPr>
            <w:fldChar w:fldCharType="end"/>
          </w:r>
          <w:r w:rsidRPr="005F5BFB">
            <w:rPr>
              <w:rFonts w:ascii="Calibri" w:hAnsi="Calibri" w:cs="Calibri"/>
            </w:rPr>
            <w:t xml:space="preserve"> z </w:t>
          </w:r>
          <w:r w:rsidRPr="005F5BFB">
            <w:rPr>
              <w:rFonts w:ascii="Calibri" w:hAnsi="Calibri" w:cs="Calibri"/>
            </w:rPr>
            <w:fldChar w:fldCharType="begin"/>
          </w:r>
          <w:r w:rsidRPr="005F5BFB">
            <w:rPr>
              <w:rFonts w:ascii="Calibri" w:hAnsi="Calibri" w:cs="Calibri"/>
            </w:rPr>
            <w:instrText xml:space="preserve"> NUMPAGES  \* MERGEFORMAT </w:instrText>
          </w:r>
          <w:r w:rsidRPr="005F5BFB"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  <w:noProof/>
            </w:rPr>
            <w:t>2</w:t>
          </w:r>
          <w:r w:rsidRPr="005F5BFB">
            <w:rPr>
              <w:rFonts w:ascii="Calibri" w:hAnsi="Calibri" w:cs="Calibri"/>
            </w:rPr>
            <w:fldChar w:fldCharType="end"/>
          </w:r>
        </w:p>
      </w:tc>
    </w:tr>
  </w:tbl>
  <w:p w14:paraId="7915CE3E" w14:textId="77777777" w:rsidR="00706289" w:rsidRDefault="007062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27634"/>
    <w:multiLevelType w:val="hybridMultilevel"/>
    <w:tmpl w:val="FDB00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525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89"/>
    <w:rsid w:val="000762A5"/>
    <w:rsid w:val="00125D2B"/>
    <w:rsid w:val="0019496C"/>
    <w:rsid w:val="00464DDE"/>
    <w:rsid w:val="00706289"/>
    <w:rsid w:val="008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56B82"/>
  <w15:chartTrackingRefBased/>
  <w15:docId w15:val="{4374CA1B-D595-4B4A-9C83-8B0D94A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628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289"/>
  </w:style>
  <w:style w:type="paragraph" w:styleId="Stopka">
    <w:name w:val="footer"/>
    <w:basedOn w:val="Normalny"/>
    <w:link w:val="StopkaZnak"/>
    <w:uiPriority w:val="99"/>
    <w:unhideWhenUsed/>
    <w:rsid w:val="00706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289"/>
  </w:style>
  <w:style w:type="character" w:customStyle="1" w:styleId="Nagwek1Znak">
    <w:name w:val="Nagłówek 1 Znak"/>
    <w:basedOn w:val="Domylnaczcionkaakapitu"/>
    <w:link w:val="Nagwek1"/>
    <w:rsid w:val="0070628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628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0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5D2B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Matuszczak</dc:creator>
  <cp:keywords/>
  <dc:description/>
  <cp:lastModifiedBy>Przemysław Kaczmarczyk</cp:lastModifiedBy>
  <cp:revision>2</cp:revision>
  <dcterms:created xsi:type="dcterms:W3CDTF">2020-05-28T12:24:00Z</dcterms:created>
  <dcterms:modified xsi:type="dcterms:W3CDTF">2020-06-22T12:00:00Z</dcterms:modified>
</cp:coreProperties>
</file>